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5C9" w:rsidRDefault="00DA405F">
      <w:r>
        <w:t xml:space="preserve">I chose to study the goals of public education in the U.S. and elsewhere because our goals for education are of fundamental importance. While we undoubtedly have our own goals as educators, to consider different perspectives of what constitutes worthwhile goals may allow us to revise or further understand our individual goals. There is also the issue of whether or not our goals are in sync with the goals of the public education system in which we find ourselves teaching, and how this might affect our teaching. </w:t>
      </w:r>
      <w:r w:rsidR="004C07FE">
        <w:t>In other words, our personal goals may be informed by other goals at the same time that the goa</w:t>
      </w:r>
      <w:r w:rsidR="005D5EEF">
        <w:t xml:space="preserve">ls of our country’s system </w:t>
      </w:r>
      <w:r w:rsidR="004C07FE">
        <w:t>affect us.</w:t>
      </w:r>
      <w:r w:rsidR="004C07FE">
        <w:t xml:space="preserve"> </w:t>
      </w:r>
      <w:r>
        <w:t xml:space="preserve">My interest is mostly on how skills and knowledge </w:t>
      </w:r>
      <w:r w:rsidR="00B235C9">
        <w:t xml:space="preserve">of the curriculum </w:t>
      </w:r>
      <w:r>
        <w:t xml:space="preserve">relate to a person’s critical awareness and ability to </w:t>
      </w:r>
      <w:r w:rsidR="00A0329D">
        <w:t>function in general as well as allowing society to function.</w:t>
      </w:r>
      <w:r w:rsidR="000E7537">
        <w:t xml:space="preserve"> </w:t>
      </w:r>
    </w:p>
    <w:p w:rsidR="00493942" w:rsidRDefault="00A0329D">
      <w:r>
        <w:t xml:space="preserve"> In my subject area, mathematics, there are commo</w:t>
      </w:r>
      <w:r w:rsidR="00B235C9">
        <w:t xml:space="preserve">n core standards which identify general abilities that students should master while learning the state standards. These standards include the ability to “make sense of problems and persevere in solving them”, “reason abstractly and quantitatively”, “construct viable arguments and critique the reasoning of others”, “model [real world problems] with mathematics”, “use appropriate tools strategically”, “attend to precision”, and “look for and express regularity in repeated reasoning”. </w:t>
      </w:r>
      <w:r w:rsidR="005D5EEF">
        <w:t xml:space="preserve">I feel that these goals speak to cognitive functions which help improve the lives of students. </w:t>
      </w:r>
      <w:r w:rsidR="00D95432">
        <w:t>It seems that to many</w:t>
      </w:r>
      <w:r w:rsidR="005175DA">
        <w:t xml:space="preserve"> if not all</w:t>
      </w:r>
      <w:r w:rsidR="00D95432">
        <w:t xml:space="preserve"> of the subjects there is layering effect – each subject serves as a body of knowledge and skills which prepare for future careers but they also enrich the minds of the students and allow them to be informed</w:t>
      </w:r>
      <w:r w:rsidR="001F3563">
        <w:t>, critical</w:t>
      </w:r>
      <w:r w:rsidR="00D95432">
        <w:t xml:space="preserve"> participants of democratic society. </w:t>
      </w:r>
    </w:p>
    <w:p w:rsidR="00D222A3" w:rsidRDefault="00D222A3">
      <w:r>
        <w:t xml:space="preserve">Dewey certainly has an interesting perspective on the need for material to have practical use and authenticity related to the real world. </w:t>
      </w:r>
      <w:r w:rsidR="00CF7B79">
        <w:t xml:space="preserve">In his book “Literacy with an Attitude”, Patrick Finn </w:t>
      </w:r>
      <w:r w:rsidR="00DE7804">
        <w:t xml:space="preserve">discusses how working class students are largely not interested in higher class jobs but how literacy is important to being a functional member of society. In “Pedagogy of the Oppressed”, Paulo </w:t>
      </w:r>
      <w:proofErr w:type="spellStart"/>
      <w:r w:rsidR="00DE7804">
        <w:t>Freire</w:t>
      </w:r>
      <w:proofErr w:type="spellEnd"/>
      <w:r w:rsidR="00DE7804">
        <w:t xml:space="preserve"> describes how education is a means of fighting oppression. Similarly, Peter McLaren gives the view that education teaches one to be critical against cultural problems such as racism and sexism. I might take another look at these resources and different articles having to do with authenticity and rationale for the curriculum.</w:t>
      </w:r>
    </w:p>
    <w:p w:rsidR="00DE7804" w:rsidRDefault="00DE7804">
      <w:r>
        <w:t xml:space="preserve">Questions that I have: How did the modern curriculum come about? </w:t>
      </w:r>
      <w:r w:rsidR="009C5402">
        <w:t>How much does the curriculum change? How is the curriculum related to educational theory? What are the different goals of education in the U.S. and elsewhere</w:t>
      </w:r>
      <w:bookmarkStart w:id="0" w:name="_GoBack"/>
      <w:bookmarkEnd w:id="0"/>
      <w:r w:rsidR="009C5402">
        <w:t>? What are ideal goals of education?</w:t>
      </w:r>
    </w:p>
    <w:p w:rsidR="00DE7804" w:rsidRDefault="00DE7804"/>
    <w:sectPr w:rsidR="00DE78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05F"/>
    <w:rsid w:val="000E7537"/>
    <w:rsid w:val="001E4BEB"/>
    <w:rsid w:val="001F3563"/>
    <w:rsid w:val="00493942"/>
    <w:rsid w:val="004C07FE"/>
    <w:rsid w:val="005175DA"/>
    <w:rsid w:val="005D5EEF"/>
    <w:rsid w:val="009B2931"/>
    <w:rsid w:val="009C5402"/>
    <w:rsid w:val="00A0329D"/>
    <w:rsid w:val="00B235C9"/>
    <w:rsid w:val="00CF7B79"/>
    <w:rsid w:val="00D222A3"/>
    <w:rsid w:val="00D95432"/>
    <w:rsid w:val="00DA405F"/>
    <w:rsid w:val="00DE7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Hartwick College</Company>
  <LinksUpToDate>false</LinksUpToDate>
  <CharactersWithSpaces>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Lyons</dc:creator>
  <cp:lastModifiedBy>Stephen Lyons</cp:lastModifiedBy>
  <cp:revision>11</cp:revision>
  <dcterms:created xsi:type="dcterms:W3CDTF">2012-01-29T02:05:00Z</dcterms:created>
  <dcterms:modified xsi:type="dcterms:W3CDTF">2012-01-29T03:00:00Z</dcterms:modified>
</cp:coreProperties>
</file>